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F57" w:rsidRDefault="00661F57" w:rsidP="00227FB6">
      <w:pPr>
        <w:ind w:firstLine="1985"/>
        <w:rPr>
          <w:rFonts w:ascii="Arial" w:hAnsi="Arial" w:cs="Arial"/>
          <w:b/>
          <w:sz w:val="28"/>
          <w:szCs w:val="28"/>
        </w:rPr>
      </w:pPr>
    </w:p>
    <w:p w:rsidR="00D04B5B" w:rsidRDefault="00D04B5B" w:rsidP="00227FB6">
      <w:pPr>
        <w:ind w:firstLine="1985"/>
        <w:rPr>
          <w:rFonts w:ascii="Arial" w:hAnsi="Arial" w:cs="Arial"/>
          <w:b/>
          <w:sz w:val="28"/>
          <w:szCs w:val="28"/>
        </w:rPr>
      </w:pPr>
    </w:p>
    <w:p w:rsidR="00D04B5B" w:rsidRDefault="00D04B5B" w:rsidP="00227FB6">
      <w:pPr>
        <w:ind w:firstLine="1985"/>
        <w:rPr>
          <w:rFonts w:ascii="Arial" w:hAnsi="Arial" w:cs="Arial"/>
          <w:b/>
          <w:sz w:val="28"/>
          <w:szCs w:val="28"/>
        </w:rPr>
      </w:pPr>
    </w:p>
    <w:p w:rsidR="00AF2C0B" w:rsidRDefault="00AF2C0B" w:rsidP="00227FB6">
      <w:pPr>
        <w:ind w:firstLine="1985"/>
        <w:rPr>
          <w:rFonts w:ascii="Arial" w:hAnsi="Arial" w:cs="Arial"/>
          <w:b/>
          <w:sz w:val="28"/>
          <w:szCs w:val="28"/>
        </w:rPr>
      </w:pPr>
    </w:p>
    <w:p w:rsidR="00227FB6" w:rsidRPr="00661F57" w:rsidRDefault="006859E9" w:rsidP="00227FB6">
      <w:pPr>
        <w:ind w:firstLine="1985"/>
        <w:rPr>
          <w:rFonts w:ascii="Arial" w:hAnsi="Arial" w:cs="Arial"/>
          <w:b/>
          <w:sz w:val="28"/>
          <w:szCs w:val="28"/>
        </w:rPr>
      </w:pPr>
      <w:r w:rsidRPr="00661F57">
        <w:rPr>
          <w:rFonts w:ascii="Arial" w:hAnsi="Arial" w:cs="Arial"/>
          <w:b/>
          <w:sz w:val="28"/>
          <w:szCs w:val="28"/>
        </w:rPr>
        <w:t xml:space="preserve">PORTARIA N° </w:t>
      </w:r>
      <w:r w:rsidR="00227FB6" w:rsidRPr="00661F57">
        <w:rPr>
          <w:rFonts w:ascii="Arial" w:hAnsi="Arial" w:cs="Arial"/>
          <w:b/>
          <w:sz w:val="28"/>
          <w:szCs w:val="28"/>
        </w:rPr>
        <w:t>00</w:t>
      </w:r>
      <w:r w:rsidR="00B40C6A">
        <w:rPr>
          <w:rFonts w:ascii="Arial" w:hAnsi="Arial" w:cs="Arial"/>
          <w:b/>
          <w:sz w:val="28"/>
          <w:szCs w:val="28"/>
        </w:rPr>
        <w:t>1</w:t>
      </w:r>
      <w:r w:rsidR="00227FB6" w:rsidRPr="00661F57">
        <w:rPr>
          <w:rFonts w:ascii="Arial" w:hAnsi="Arial" w:cs="Arial"/>
          <w:b/>
          <w:sz w:val="28"/>
          <w:szCs w:val="28"/>
        </w:rPr>
        <w:t xml:space="preserve"> DE 0</w:t>
      </w:r>
      <w:r w:rsidR="00B40C6A">
        <w:rPr>
          <w:rFonts w:ascii="Arial" w:hAnsi="Arial" w:cs="Arial"/>
          <w:b/>
          <w:sz w:val="28"/>
          <w:szCs w:val="28"/>
        </w:rPr>
        <w:t>3</w:t>
      </w:r>
      <w:r w:rsidR="00227FB6" w:rsidRPr="00661F57">
        <w:rPr>
          <w:rFonts w:ascii="Arial" w:hAnsi="Arial" w:cs="Arial"/>
          <w:b/>
          <w:sz w:val="28"/>
          <w:szCs w:val="28"/>
        </w:rPr>
        <w:t xml:space="preserve"> DE </w:t>
      </w:r>
      <w:r w:rsidRPr="00661F57">
        <w:rPr>
          <w:rFonts w:ascii="Arial" w:hAnsi="Arial" w:cs="Arial"/>
          <w:b/>
          <w:sz w:val="28"/>
          <w:szCs w:val="28"/>
        </w:rPr>
        <w:t>JANEIRO</w:t>
      </w:r>
      <w:r w:rsidR="00227FB6" w:rsidRPr="00661F57">
        <w:rPr>
          <w:rFonts w:ascii="Arial" w:hAnsi="Arial" w:cs="Arial"/>
          <w:b/>
          <w:sz w:val="28"/>
          <w:szCs w:val="28"/>
        </w:rPr>
        <w:t xml:space="preserve"> DE 202</w:t>
      </w:r>
      <w:r w:rsidR="00B40C6A">
        <w:rPr>
          <w:rFonts w:ascii="Arial" w:hAnsi="Arial" w:cs="Arial"/>
          <w:b/>
          <w:sz w:val="28"/>
          <w:szCs w:val="28"/>
        </w:rPr>
        <w:t>2</w:t>
      </w:r>
      <w:r w:rsidR="00227FB6" w:rsidRPr="00661F57">
        <w:rPr>
          <w:rFonts w:ascii="Arial" w:hAnsi="Arial" w:cs="Arial"/>
          <w:b/>
          <w:sz w:val="28"/>
          <w:szCs w:val="28"/>
        </w:rPr>
        <w:t>.</w:t>
      </w:r>
    </w:p>
    <w:p w:rsidR="00227FB6" w:rsidRPr="006859E9" w:rsidRDefault="00AF2C0B" w:rsidP="00536822">
      <w:pPr>
        <w:ind w:left="4253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</w:r>
      <w:r w:rsidR="00227FB6" w:rsidRPr="006859E9">
        <w:rPr>
          <w:rFonts w:ascii="Arial" w:hAnsi="Arial" w:cs="Arial"/>
          <w:b/>
          <w:sz w:val="24"/>
          <w:szCs w:val="24"/>
        </w:rPr>
        <w:t xml:space="preserve">NOMEIA </w:t>
      </w:r>
      <w:r w:rsidR="00661F57">
        <w:rPr>
          <w:rFonts w:ascii="Arial" w:hAnsi="Arial" w:cs="Arial"/>
          <w:b/>
          <w:sz w:val="24"/>
          <w:szCs w:val="24"/>
        </w:rPr>
        <w:t xml:space="preserve">MEMBROS DA </w:t>
      </w:r>
      <w:r w:rsidR="00227FB6" w:rsidRPr="006859E9">
        <w:rPr>
          <w:rFonts w:ascii="Arial" w:hAnsi="Arial" w:cs="Arial"/>
          <w:b/>
          <w:sz w:val="24"/>
          <w:szCs w:val="24"/>
        </w:rPr>
        <w:t>COMISSÃO</w:t>
      </w:r>
      <w:r w:rsidR="00661F57">
        <w:rPr>
          <w:rFonts w:ascii="Arial" w:hAnsi="Arial" w:cs="Arial"/>
          <w:b/>
          <w:sz w:val="24"/>
          <w:szCs w:val="24"/>
        </w:rPr>
        <w:t xml:space="preserve"> PERMANENTE</w:t>
      </w:r>
      <w:r w:rsidR="00227FB6" w:rsidRPr="006859E9">
        <w:rPr>
          <w:rFonts w:ascii="Arial" w:hAnsi="Arial" w:cs="Arial"/>
          <w:b/>
          <w:sz w:val="24"/>
          <w:szCs w:val="24"/>
        </w:rPr>
        <w:t xml:space="preserve"> DE LICITAÇÃO</w:t>
      </w:r>
      <w:r w:rsidR="00661F57">
        <w:rPr>
          <w:rFonts w:ascii="Arial" w:hAnsi="Arial" w:cs="Arial"/>
          <w:b/>
          <w:sz w:val="24"/>
          <w:szCs w:val="24"/>
        </w:rPr>
        <w:t>.</w:t>
      </w:r>
    </w:p>
    <w:p w:rsidR="00227FB6" w:rsidRPr="006859E9" w:rsidRDefault="00AF2C0B" w:rsidP="006859E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="006859E9" w:rsidRPr="006859E9">
        <w:rPr>
          <w:rFonts w:ascii="Arial" w:hAnsi="Arial" w:cs="Arial"/>
          <w:sz w:val="24"/>
          <w:szCs w:val="24"/>
        </w:rPr>
        <w:t>ROSIMERY APARECIDA INÁCIO DE PINHO PROCÓPIO</w:t>
      </w:r>
      <w:r w:rsidR="006859E9">
        <w:rPr>
          <w:rFonts w:ascii="Arial" w:hAnsi="Arial" w:cs="Arial"/>
          <w:sz w:val="24"/>
          <w:szCs w:val="24"/>
        </w:rPr>
        <w:t>, S</w:t>
      </w:r>
      <w:r w:rsidR="00227FB6" w:rsidRPr="006859E9">
        <w:rPr>
          <w:rFonts w:ascii="Arial" w:hAnsi="Arial" w:cs="Arial"/>
          <w:sz w:val="24"/>
          <w:szCs w:val="24"/>
        </w:rPr>
        <w:t>uperintendente d</w:t>
      </w:r>
      <w:r w:rsidR="006859E9">
        <w:rPr>
          <w:rFonts w:ascii="Arial" w:hAnsi="Arial" w:cs="Arial"/>
          <w:sz w:val="24"/>
          <w:szCs w:val="24"/>
        </w:rPr>
        <w:t>o Instituto de Previdência dos Servidores Públicos do M</w:t>
      </w:r>
      <w:r w:rsidR="00227FB6" w:rsidRPr="006859E9">
        <w:rPr>
          <w:rFonts w:ascii="Arial" w:hAnsi="Arial" w:cs="Arial"/>
          <w:sz w:val="24"/>
          <w:szCs w:val="24"/>
        </w:rPr>
        <w:t>unicípio de Guanhães</w:t>
      </w:r>
      <w:proofErr w:type="gramStart"/>
      <w:r w:rsidR="00227FB6" w:rsidRPr="006859E9">
        <w:rPr>
          <w:rFonts w:ascii="Arial" w:hAnsi="Arial" w:cs="Arial"/>
          <w:sz w:val="24"/>
          <w:szCs w:val="24"/>
        </w:rPr>
        <w:t>-</w:t>
      </w:r>
      <w:proofErr w:type="gramEnd"/>
      <w:r w:rsidR="00227FB6" w:rsidRPr="006859E9">
        <w:rPr>
          <w:rFonts w:ascii="Arial" w:hAnsi="Arial" w:cs="Arial"/>
          <w:sz w:val="24"/>
          <w:szCs w:val="24"/>
        </w:rPr>
        <w:t xml:space="preserve">GUANHÃES PREV, no uso de suas atribuições legais, </w:t>
      </w:r>
      <w:proofErr w:type="gramStart"/>
      <w:r w:rsidR="006E3B83" w:rsidRPr="006859E9">
        <w:rPr>
          <w:rFonts w:ascii="Arial" w:hAnsi="Arial" w:cs="Arial"/>
          <w:sz w:val="24"/>
          <w:szCs w:val="24"/>
        </w:rPr>
        <w:t>pela presente</w:t>
      </w:r>
      <w:proofErr w:type="gramEnd"/>
      <w:r w:rsidR="00227FB6" w:rsidRPr="006859E9">
        <w:rPr>
          <w:rFonts w:ascii="Arial" w:hAnsi="Arial" w:cs="Arial"/>
          <w:sz w:val="24"/>
          <w:szCs w:val="24"/>
        </w:rPr>
        <w:t xml:space="preserve"> portaria, nomeia para constituírem a comissão de licitação deste Instituto de Previdência, durante o exercício de 202</w:t>
      </w:r>
      <w:r w:rsidR="00B40C6A">
        <w:rPr>
          <w:rFonts w:ascii="Arial" w:hAnsi="Arial" w:cs="Arial"/>
          <w:sz w:val="24"/>
          <w:szCs w:val="24"/>
        </w:rPr>
        <w:t>2</w:t>
      </w:r>
      <w:r w:rsidR="00227FB6" w:rsidRPr="006859E9">
        <w:rPr>
          <w:rFonts w:ascii="Arial" w:hAnsi="Arial" w:cs="Arial"/>
          <w:sz w:val="24"/>
          <w:szCs w:val="24"/>
        </w:rPr>
        <w:t>, os seguintes membros, a saber:</w:t>
      </w:r>
      <w:r w:rsidR="00D04B5B">
        <w:rPr>
          <w:rFonts w:ascii="Arial" w:hAnsi="Arial" w:cs="Arial"/>
          <w:sz w:val="24"/>
          <w:szCs w:val="24"/>
        </w:rPr>
        <w:br/>
      </w:r>
    </w:p>
    <w:p w:rsidR="00227FB6" w:rsidRPr="006859E9" w:rsidRDefault="00661F57" w:rsidP="00227FB6">
      <w:pPr>
        <w:rPr>
          <w:rFonts w:ascii="Arial" w:hAnsi="Arial" w:cs="Arial"/>
          <w:b/>
          <w:sz w:val="24"/>
          <w:szCs w:val="24"/>
        </w:rPr>
      </w:pPr>
      <w:r w:rsidRPr="006859E9">
        <w:rPr>
          <w:rFonts w:ascii="Arial" w:hAnsi="Arial" w:cs="Arial"/>
          <w:b/>
          <w:sz w:val="24"/>
          <w:szCs w:val="24"/>
        </w:rPr>
        <w:t>TITULARES:</w:t>
      </w:r>
    </w:p>
    <w:p w:rsidR="00E27A4D" w:rsidRDefault="00093EFA" w:rsidP="0093309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Presidente: </w:t>
      </w:r>
      <w:r w:rsidR="0093309E">
        <w:rPr>
          <w:rFonts w:ascii="Arial" w:hAnsi="Arial" w:cs="Arial"/>
          <w:sz w:val="24"/>
          <w:szCs w:val="24"/>
        </w:rPr>
        <w:t xml:space="preserve">Júnia Paula Soalheiro Menezes </w:t>
      </w:r>
      <w:r w:rsidR="006E3B9B">
        <w:rPr>
          <w:rFonts w:ascii="Arial" w:hAnsi="Arial" w:cs="Arial"/>
          <w:sz w:val="24"/>
          <w:szCs w:val="24"/>
        </w:rPr>
        <w:t>–</w:t>
      </w:r>
      <w:r w:rsidR="0093309E">
        <w:rPr>
          <w:rFonts w:ascii="Arial" w:hAnsi="Arial" w:cs="Arial"/>
          <w:sz w:val="24"/>
          <w:szCs w:val="24"/>
        </w:rPr>
        <w:t xml:space="preserve"> </w:t>
      </w:r>
      <w:r w:rsidR="006E3B9B">
        <w:rPr>
          <w:rFonts w:ascii="Arial" w:hAnsi="Arial" w:cs="Arial"/>
          <w:sz w:val="24"/>
          <w:szCs w:val="24"/>
        </w:rPr>
        <w:t>CPF 893.048.026-87</w:t>
      </w:r>
      <w:r w:rsidR="002C728D">
        <w:rPr>
          <w:rFonts w:ascii="Arial" w:hAnsi="Arial" w:cs="Arial"/>
          <w:sz w:val="24"/>
          <w:szCs w:val="24"/>
        </w:rPr>
        <w:t xml:space="preserve"> </w:t>
      </w:r>
      <w:r w:rsidR="002C728D">
        <w:rPr>
          <w:rFonts w:ascii="Arial" w:hAnsi="Arial" w:cs="Arial"/>
          <w:sz w:val="24"/>
          <w:szCs w:val="24"/>
        </w:rPr>
        <w:br/>
      </w:r>
      <w:r w:rsidR="00227FB6" w:rsidRPr="006859E9">
        <w:rPr>
          <w:rFonts w:ascii="Arial" w:hAnsi="Arial" w:cs="Arial"/>
          <w:sz w:val="24"/>
          <w:szCs w:val="24"/>
        </w:rPr>
        <w:t xml:space="preserve">Secretária: </w:t>
      </w:r>
      <w:r w:rsidR="0093309E" w:rsidRPr="006859E9">
        <w:rPr>
          <w:rFonts w:ascii="Arial" w:hAnsi="Arial" w:cs="Arial"/>
          <w:sz w:val="24"/>
          <w:szCs w:val="24"/>
        </w:rPr>
        <w:t>Franc</w:t>
      </w:r>
      <w:r w:rsidR="0093309E">
        <w:rPr>
          <w:rFonts w:ascii="Arial" w:hAnsi="Arial" w:cs="Arial"/>
          <w:sz w:val="24"/>
          <w:szCs w:val="24"/>
        </w:rPr>
        <w:t>ielle Elgita de Oliveira Costa</w:t>
      </w:r>
      <w:r w:rsidR="006E3B9B">
        <w:rPr>
          <w:rFonts w:ascii="Arial" w:hAnsi="Arial" w:cs="Arial"/>
          <w:sz w:val="24"/>
          <w:szCs w:val="24"/>
        </w:rPr>
        <w:t xml:space="preserve"> – CPF 106.669.216-52</w:t>
      </w:r>
      <w:r w:rsidR="002C728D">
        <w:rPr>
          <w:rFonts w:ascii="Arial" w:hAnsi="Arial" w:cs="Arial"/>
          <w:sz w:val="24"/>
          <w:szCs w:val="24"/>
        </w:rPr>
        <w:t xml:space="preserve"> </w:t>
      </w:r>
      <w:r w:rsidR="002C728D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Membro: </w:t>
      </w:r>
      <w:r w:rsidR="00B40C6A" w:rsidRPr="006859E9">
        <w:rPr>
          <w:rFonts w:ascii="Arial" w:hAnsi="Arial" w:cs="Arial"/>
          <w:sz w:val="24"/>
          <w:szCs w:val="24"/>
        </w:rPr>
        <w:t xml:space="preserve">Claudia Aparecida Monteiro dos Santos </w:t>
      </w:r>
      <w:r w:rsidR="00B40C6A">
        <w:rPr>
          <w:rFonts w:ascii="Arial" w:hAnsi="Arial" w:cs="Arial"/>
          <w:sz w:val="24"/>
          <w:szCs w:val="24"/>
        </w:rPr>
        <w:t xml:space="preserve">– CPF </w:t>
      </w:r>
      <w:r w:rsidR="00B40C6A" w:rsidRPr="00B40C6A">
        <w:rPr>
          <w:rFonts w:ascii="Arial" w:hAnsi="Arial" w:cs="Arial"/>
          <w:sz w:val="24"/>
          <w:szCs w:val="24"/>
        </w:rPr>
        <w:t>991.185.646 15</w:t>
      </w:r>
      <w:r w:rsidR="00E27A4D">
        <w:rPr>
          <w:rFonts w:ascii="Arial" w:hAnsi="Arial" w:cs="Arial"/>
          <w:sz w:val="24"/>
          <w:szCs w:val="24"/>
        </w:rPr>
        <w:br/>
        <w:t xml:space="preserve">Membro: </w:t>
      </w:r>
      <w:r w:rsidR="00E27A4D" w:rsidRPr="006859E9">
        <w:rPr>
          <w:rFonts w:ascii="Arial" w:hAnsi="Arial" w:cs="Arial"/>
          <w:sz w:val="24"/>
          <w:szCs w:val="24"/>
        </w:rPr>
        <w:t xml:space="preserve">Janice Manjuste Rays – </w:t>
      </w:r>
      <w:r w:rsidR="00E27A4D">
        <w:rPr>
          <w:rFonts w:ascii="Arial" w:hAnsi="Arial" w:cs="Arial"/>
          <w:sz w:val="24"/>
          <w:szCs w:val="24"/>
        </w:rPr>
        <w:t>CPF 875.430.956-53</w:t>
      </w:r>
      <w:r w:rsidR="00E27A4D">
        <w:rPr>
          <w:rFonts w:ascii="Arial" w:hAnsi="Arial" w:cs="Arial"/>
          <w:sz w:val="24"/>
          <w:szCs w:val="24"/>
        </w:rPr>
        <w:br/>
      </w:r>
    </w:p>
    <w:p w:rsidR="00227FB6" w:rsidRPr="006859E9" w:rsidRDefault="00661F57" w:rsidP="00227FB6">
      <w:pPr>
        <w:rPr>
          <w:rFonts w:ascii="Arial" w:hAnsi="Arial" w:cs="Arial"/>
          <w:b/>
          <w:sz w:val="24"/>
          <w:szCs w:val="24"/>
        </w:rPr>
      </w:pPr>
      <w:r w:rsidRPr="006859E9">
        <w:rPr>
          <w:rFonts w:ascii="Arial" w:hAnsi="Arial" w:cs="Arial"/>
          <w:b/>
          <w:sz w:val="24"/>
          <w:szCs w:val="24"/>
        </w:rPr>
        <w:t>SUPLENTES</w:t>
      </w:r>
      <w:r w:rsidR="00227FB6" w:rsidRPr="006859E9">
        <w:rPr>
          <w:rFonts w:ascii="Arial" w:hAnsi="Arial" w:cs="Arial"/>
          <w:b/>
          <w:sz w:val="24"/>
          <w:szCs w:val="24"/>
        </w:rPr>
        <w:t>:</w:t>
      </w:r>
    </w:p>
    <w:p w:rsidR="00D04B5B" w:rsidRDefault="006E3B9B" w:rsidP="002C72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Ana Paula Oliveira – CPF 837.433.086-49</w:t>
      </w:r>
      <w:r w:rsidR="002C728D">
        <w:rPr>
          <w:rFonts w:ascii="Arial" w:hAnsi="Arial" w:cs="Arial"/>
          <w:sz w:val="24"/>
          <w:szCs w:val="24"/>
        </w:rPr>
        <w:t xml:space="preserve"> </w:t>
      </w:r>
      <w:r w:rsidR="002C728D">
        <w:rPr>
          <w:rFonts w:ascii="Arial" w:hAnsi="Arial" w:cs="Arial"/>
          <w:sz w:val="24"/>
          <w:szCs w:val="24"/>
        </w:rPr>
        <w:br/>
      </w:r>
      <w:bookmarkStart w:id="0" w:name="_GoBack"/>
      <w:bookmarkEnd w:id="0"/>
      <w:r w:rsidR="00D04B5B">
        <w:rPr>
          <w:rFonts w:ascii="Arial" w:hAnsi="Arial" w:cs="Arial"/>
          <w:sz w:val="24"/>
          <w:szCs w:val="24"/>
        </w:rPr>
        <w:br/>
      </w:r>
      <w:r w:rsidR="00227FB6" w:rsidRPr="006859E9">
        <w:rPr>
          <w:rFonts w:ascii="Arial" w:hAnsi="Arial" w:cs="Arial"/>
          <w:sz w:val="24"/>
          <w:szCs w:val="24"/>
        </w:rPr>
        <w:t>Esta Portaria entrará em vigor a partir de 0</w:t>
      </w:r>
      <w:r w:rsidR="00B469E9">
        <w:rPr>
          <w:rFonts w:ascii="Arial" w:hAnsi="Arial" w:cs="Arial"/>
          <w:sz w:val="24"/>
          <w:szCs w:val="24"/>
        </w:rPr>
        <w:t>3</w:t>
      </w:r>
      <w:r w:rsidR="00227FB6" w:rsidRPr="006859E9">
        <w:rPr>
          <w:rFonts w:ascii="Arial" w:hAnsi="Arial" w:cs="Arial"/>
          <w:sz w:val="24"/>
          <w:szCs w:val="24"/>
        </w:rPr>
        <w:t xml:space="preserve"> de </w:t>
      </w:r>
      <w:r w:rsidR="0093309E">
        <w:rPr>
          <w:rFonts w:ascii="Arial" w:hAnsi="Arial" w:cs="Arial"/>
          <w:sz w:val="24"/>
          <w:szCs w:val="24"/>
        </w:rPr>
        <w:t>janeiro</w:t>
      </w:r>
      <w:r w:rsidR="00227FB6" w:rsidRPr="006859E9">
        <w:rPr>
          <w:rFonts w:ascii="Arial" w:hAnsi="Arial" w:cs="Arial"/>
          <w:sz w:val="24"/>
          <w:szCs w:val="24"/>
        </w:rPr>
        <w:t xml:space="preserve"> de 202</w:t>
      </w:r>
      <w:r w:rsidR="0093309E">
        <w:rPr>
          <w:rFonts w:ascii="Arial" w:hAnsi="Arial" w:cs="Arial"/>
          <w:sz w:val="24"/>
          <w:szCs w:val="24"/>
        </w:rPr>
        <w:t>1</w:t>
      </w:r>
      <w:r w:rsidR="00227FB6" w:rsidRPr="006859E9">
        <w:rPr>
          <w:rFonts w:ascii="Arial" w:hAnsi="Arial" w:cs="Arial"/>
          <w:sz w:val="24"/>
          <w:szCs w:val="24"/>
        </w:rPr>
        <w:t>.</w:t>
      </w:r>
      <w:r w:rsidR="002C728D">
        <w:rPr>
          <w:rFonts w:ascii="Arial" w:hAnsi="Arial" w:cs="Arial"/>
          <w:sz w:val="24"/>
          <w:szCs w:val="24"/>
        </w:rPr>
        <w:t xml:space="preserve"> </w:t>
      </w:r>
      <w:r w:rsidR="002C728D">
        <w:rPr>
          <w:rFonts w:ascii="Arial" w:hAnsi="Arial" w:cs="Arial"/>
          <w:sz w:val="24"/>
          <w:szCs w:val="24"/>
        </w:rPr>
        <w:br/>
      </w:r>
      <w:r w:rsidR="002C728D">
        <w:rPr>
          <w:rFonts w:ascii="Arial" w:hAnsi="Arial" w:cs="Arial"/>
          <w:sz w:val="24"/>
          <w:szCs w:val="24"/>
        </w:rPr>
        <w:br/>
      </w:r>
      <w:r w:rsidR="00227FB6" w:rsidRPr="006859E9">
        <w:rPr>
          <w:rFonts w:ascii="Arial" w:hAnsi="Arial" w:cs="Arial"/>
          <w:sz w:val="24"/>
          <w:szCs w:val="24"/>
        </w:rPr>
        <w:t>Registre-se. Publique-se. Cumpra-se.</w:t>
      </w:r>
      <w:r w:rsidR="002C728D">
        <w:rPr>
          <w:rFonts w:ascii="Arial" w:hAnsi="Arial" w:cs="Arial"/>
          <w:sz w:val="24"/>
          <w:szCs w:val="24"/>
        </w:rPr>
        <w:t xml:space="preserve"> </w:t>
      </w:r>
      <w:r w:rsidR="002C728D">
        <w:rPr>
          <w:rFonts w:ascii="Arial" w:hAnsi="Arial" w:cs="Arial"/>
          <w:sz w:val="24"/>
          <w:szCs w:val="24"/>
        </w:rPr>
        <w:br/>
      </w:r>
      <w:r w:rsidR="002C728D">
        <w:rPr>
          <w:rFonts w:ascii="Arial" w:hAnsi="Arial" w:cs="Arial"/>
          <w:sz w:val="24"/>
          <w:szCs w:val="24"/>
        </w:rPr>
        <w:br/>
      </w:r>
      <w:r w:rsidR="0066439F" w:rsidRPr="006859E9">
        <w:rPr>
          <w:rFonts w:ascii="Arial" w:hAnsi="Arial" w:cs="Arial"/>
          <w:sz w:val="24"/>
          <w:szCs w:val="24"/>
        </w:rPr>
        <w:t xml:space="preserve">Guanhães, </w:t>
      </w:r>
      <w:r w:rsidR="0093309E">
        <w:rPr>
          <w:rFonts w:ascii="Arial" w:hAnsi="Arial" w:cs="Arial"/>
          <w:sz w:val="24"/>
          <w:szCs w:val="24"/>
        </w:rPr>
        <w:t>0</w:t>
      </w:r>
      <w:r w:rsidR="00B469E9">
        <w:rPr>
          <w:rFonts w:ascii="Arial" w:hAnsi="Arial" w:cs="Arial"/>
          <w:sz w:val="24"/>
          <w:szCs w:val="24"/>
        </w:rPr>
        <w:t>3</w:t>
      </w:r>
      <w:r w:rsidR="0066439F" w:rsidRPr="006859E9">
        <w:rPr>
          <w:rFonts w:ascii="Arial" w:hAnsi="Arial" w:cs="Arial"/>
          <w:sz w:val="24"/>
          <w:szCs w:val="24"/>
        </w:rPr>
        <w:t xml:space="preserve"> de </w:t>
      </w:r>
      <w:r w:rsidR="0093309E">
        <w:rPr>
          <w:rFonts w:ascii="Arial" w:hAnsi="Arial" w:cs="Arial"/>
          <w:sz w:val="24"/>
          <w:szCs w:val="24"/>
        </w:rPr>
        <w:t>janeiro</w:t>
      </w:r>
      <w:r w:rsidR="0066439F" w:rsidRPr="006859E9">
        <w:rPr>
          <w:rFonts w:ascii="Arial" w:hAnsi="Arial" w:cs="Arial"/>
          <w:sz w:val="24"/>
          <w:szCs w:val="24"/>
        </w:rPr>
        <w:t xml:space="preserve"> de 202</w:t>
      </w:r>
      <w:r w:rsidR="0093309E">
        <w:rPr>
          <w:rFonts w:ascii="Arial" w:hAnsi="Arial" w:cs="Arial"/>
          <w:sz w:val="24"/>
          <w:szCs w:val="24"/>
        </w:rPr>
        <w:t>1.</w:t>
      </w:r>
      <w:r w:rsidR="002C728D">
        <w:rPr>
          <w:rFonts w:ascii="Arial" w:hAnsi="Arial" w:cs="Arial"/>
          <w:sz w:val="24"/>
          <w:szCs w:val="24"/>
        </w:rPr>
        <w:t xml:space="preserve"> </w:t>
      </w:r>
      <w:r w:rsidR="002C728D">
        <w:rPr>
          <w:rFonts w:ascii="Arial" w:hAnsi="Arial" w:cs="Arial"/>
          <w:sz w:val="24"/>
          <w:szCs w:val="24"/>
        </w:rPr>
        <w:br/>
      </w:r>
    </w:p>
    <w:p w:rsidR="0066439F" w:rsidRPr="006859E9" w:rsidRDefault="005D4BF6" w:rsidP="0066439F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="0093309E">
        <w:rPr>
          <w:rFonts w:ascii="Arial" w:hAnsi="Arial" w:cs="Arial"/>
          <w:sz w:val="24"/>
          <w:szCs w:val="24"/>
        </w:rPr>
        <w:t>Rosimery A. Inácio de P. Procópio</w:t>
      </w:r>
    </w:p>
    <w:p w:rsidR="00D04B5B" w:rsidRDefault="0066439F" w:rsidP="00093EFA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859E9">
        <w:rPr>
          <w:rFonts w:ascii="Arial" w:hAnsi="Arial" w:cs="Arial"/>
          <w:sz w:val="24"/>
          <w:szCs w:val="24"/>
        </w:rPr>
        <w:t>Superintendente</w:t>
      </w:r>
      <w:r w:rsidR="002C728D">
        <w:rPr>
          <w:rFonts w:ascii="Arial" w:hAnsi="Arial" w:cs="Arial"/>
          <w:sz w:val="24"/>
          <w:szCs w:val="24"/>
        </w:rPr>
        <w:t xml:space="preserve"> </w:t>
      </w:r>
      <w:r w:rsidR="00C961C9">
        <w:rPr>
          <w:rFonts w:ascii="Arial" w:hAnsi="Arial" w:cs="Arial"/>
          <w:sz w:val="24"/>
          <w:szCs w:val="24"/>
        </w:rPr>
        <w:t>do</w:t>
      </w:r>
      <w:r w:rsidR="00C961C9">
        <w:rPr>
          <w:rFonts w:ascii="Arial" w:hAnsi="Arial" w:cs="Arial"/>
          <w:sz w:val="24"/>
          <w:szCs w:val="24"/>
        </w:rPr>
        <w:br/>
        <w:t>Guanhães Prev</w:t>
      </w:r>
      <w:r w:rsidR="002C728D">
        <w:rPr>
          <w:rFonts w:ascii="Arial" w:hAnsi="Arial" w:cs="Arial"/>
          <w:sz w:val="24"/>
          <w:szCs w:val="24"/>
        </w:rPr>
        <w:br/>
      </w:r>
      <w:r w:rsidR="005D4BF6">
        <w:rPr>
          <w:rFonts w:ascii="Arial" w:hAnsi="Arial" w:cs="Arial"/>
          <w:sz w:val="24"/>
          <w:szCs w:val="24"/>
        </w:rPr>
        <w:br/>
      </w:r>
    </w:p>
    <w:p w:rsidR="00CF45E5" w:rsidRPr="006859E9" w:rsidRDefault="006E3B9B" w:rsidP="006E3B9B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Jane Maria Rays Pires</w:t>
      </w:r>
      <w:r>
        <w:rPr>
          <w:rFonts w:ascii="Arial" w:hAnsi="Arial" w:cs="Arial"/>
          <w:sz w:val="24"/>
          <w:szCs w:val="24"/>
        </w:rPr>
        <w:br/>
        <w:t xml:space="preserve">Presidente do </w:t>
      </w:r>
      <w:r>
        <w:rPr>
          <w:rFonts w:ascii="Arial" w:hAnsi="Arial" w:cs="Arial"/>
          <w:sz w:val="24"/>
          <w:szCs w:val="24"/>
        </w:rPr>
        <w:br/>
        <w:t>Conselho Administrativo</w:t>
      </w:r>
    </w:p>
    <w:sectPr w:rsidR="00CF45E5" w:rsidRPr="006859E9" w:rsidSect="00D04B5B">
      <w:pgSz w:w="11906" w:h="16838"/>
      <w:pgMar w:top="284" w:right="1416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FB6"/>
    <w:rsid w:val="00093EFA"/>
    <w:rsid w:val="00227FB6"/>
    <w:rsid w:val="002C728D"/>
    <w:rsid w:val="004E45B6"/>
    <w:rsid w:val="00536822"/>
    <w:rsid w:val="005D4BF6"/>
    <w:rsid w:val="00616BA3"/>
    <w:rsid w:val="00661F57"/>
    <w:rsid w:val="0066439F"/>
    <w:rsid w:val="006859E9"/>
    <w:rsid w:val="006909EF"/>
    <w:rsid w:val="006E3B83"/>
    <w:rsid w:val="006E3B9B"/>
    <w:rsid w:val="00896973"/>
    <w:rsid w:val="008B55E4"/>
    <w:rsid w:val="0093309E"/>
    <w:rsid w:val="00975DF5"/>
    <w:rsid w:val="00A278D1"/>
    <w:rsid w:val="00AF2C0B"/>
    <w:rsid w:val="00B40C6A"/>
    <w:rsid w:val="00B469E9"/>
    <w:rsid w:val="00C961C9"/>
    <w:rsid w:val="00C97C73"/>
    <w:rsid w:val="00CF45E5"/>
    <w:rsid w:val="00D04B5B"/>
    <w:rsid w:val="00E27A4D"/>
    <w:rsid w:val="00E41750"/>
    <w:rsid w:val="00EA4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64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43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64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43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162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23</cp:revision>
  <cp:lastPrinted>2021-01-07T16:56:00Z</cp:lastPrinted>
  <dcterms:created xsi:type="dcterms:W3CDTF">2020-12-28T15:17:00Z</dcterms:created>
  <dcterms:modified xsi:type="dcterms:W3CDTF">2022-01-13T19:02:00Z</dcterms:modified>
</cp:coreProperties>
</file>